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6598" w14:textId="77777777" w:rsidR="00D1003C" w:rsidRDefault="00D1003C" w:rsidP="00D1003C">
      <w:r>
        <w:t>Правила предоставления микрозаймов</w:t>
      </w:r>
    </w:p>
    <w:p w14:paraId="7C8AE671" w14:textId="6091E5CD" w:rsidR="00D1003C" w:rsidRDefault="00D1003C" w:rsidP="00D1003C">
      <w:r>
        <w:t>1. Общие положения</w:t>
      </w:r>
    </w:p>
    <w:p w14:paraId="77B77C47" w14:textId="15B82DD4" w:rsidR="00D1003C" w:rsidRDefault="00D1003C" w:rsidP="00D1003C">
      <w:r>
        <w:t>1.1. Настоящие правила определяют порядок и условия предоставления микрозаймов</w:t>
      </w:r>
      <w:r>
        <w:t xml:space="preserve"> о</w:t>
      </w:r>
      <w:r w:rsidRPr="00D1003C">
        <w:t>бществ</w:t>
      </w:r>
      <w:r>
        <w:t>а</w:t>
      </w:r>
      <w:r w:rsidRPr="00D1003C">
        <w:t xml:space="preserve"> с ограниченной ответственностью МИКРОКРЕДИТНАЯ КОМПАНИЯ "ПОЛОЖИТЕЛЬНЫЙ БАЛАНС"</w:t>
      </w:r>
      <w:r>
        <w:t>.</w:t>
      </w:r>
    </w:p>
    <w:p w14:paraId="55279A1E" w14:textId="36C308C8" w:rsidR="00D1003C" w:rsidRDefault="00D1003C" w:rsidP="00D1003C">
      <w:r>
        <w:t xml:space="preserve">1.2. Настоящие Правила доступны всем лицам для ознакомления и содержат основные условия предоставления микрозаймов. Копия Правил предоставления микрозаймов размещается в месте, доступном для обозрения и ознакомления с ними любого заинтересованного лица </w:t>
      </w:r>
      <w:r w:rsidR="00312498">
        <w:t>–</w:t>
      </w:r>
      <w:r>
        <w:t xml:space="preserve"> </w:t>
      </w:r>
      <w:r w:rsidR="00312498">
        <w:t xml:space="preserve">в офисе микрофинансовой организации по адресу: </w:t>
      </w:r>
      <w:r w:rsidR="00312498" w:rsidRPr="00312498">
        <w:t>107140, МОСКВА ГОРОД, КРАСНОПРУДНАЯ УЛИЦА, ДОМ 3-5, СТРОЕНИЕ 1, АНТР 1 КОМН12-15 ПОДВ КОМН9-12</w:t>
      </w:r>
      <w:r w:rsidR="00312498">
        <w:t xml:space="preserve">, </w:t>
      </w:r>
      <w:r>
        <w:t>и в сети Интернет на сайте</w:t>
      </w:r>
      <w:r w:rsidR="00312498">
        <w:t xml:space="preserve"> </w:t>
      </w:r>
      <w:r w:rsidR="00312498" w:rsidRPr="00312498">
        <w:t>http://mkkpb.ru/</w:t>
      </w:r>
      <w:r>
        <w:t>.</w:t>
      </w:r>
    </w:p>
    <w:p w14:paraId="6B504125" w14:textId="77777777" w:rsidR="00D1003C" w:rsidRDefault="00D1003C" w:rsidP="00D1003C">
      <w:r>
        <w:t>1.3. Правилами предоставления микрозаймов не могут устанавливаться условия, определяющие права и обязанности сторон по договору микрозайма. В случае установления в правилах предоставления микрозаймов условий, противоречащих условиям договора микрозайма, заключенного с заемщиком, применяются положения договора микрозайма.</w:t>
      </w:r>
    </w:p>
    <w:p w14:paraId="00E016E4" w14:textId="77777777" w:rsidR="00D1003C" w:rsidRDefault="00D1003C" w:rsidP="00D1003C">
      <w:r>
        <w:t>1.4. Действие настоящего Положения не распространяется на субъектов предпринимательской деятельности:</w:t>
      </w:r>
    </w:p>
    <w:p w14:paraId="2FDAD26A" w14:textId="77777777" w:rsidR="00D1003C" w:rsidRDefault="00D1003C" w:rsidP="00D1003C">
      <w:r>
        <w:t>- занимающихся игорным бизнесом, производством и реализацией 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14:paraId="78C6FF14" w14:textId="77777777" w:rsidR="00D1003C" w:rsidRDefault="00D1003C" w:rsidP="00D1003C">
      <w:r>
        <w:t>- являющихся участниками соглашений о разделе продукции;</w:t>
      </w:r>
    </w:p>
    <w:p w14:paraId="3B276239" w14:textId="7334B64C" w:rsidR="00D1003C" w:rsidRDefault="00D1003C" w:rsidP="00D1003C"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4391C0AF" w14:textId="2BF0F8A5" w:rsidR="00D1003C" w:rsidRDefault="00D1003C" w:rsidP="00D1003C">
      <w:r>
        <w:t xml:space="preserve">1.5. </w:t>
      </w:r>
      <w:r w:rsidRPr="00D1003C">
        <w:t>Компания гарантирует соблюдение тайны об операциях своих заемщиков. Все работники Компании соблюдают тайну об операциях заемщиков Компании, имеют обязательство о неразглашении, а также соблюдают режим конфиденциальности в отношении иных сведений, устанавливаемых Компанией. Раскрытие и/или предоставление информации возможно только с их прямого согласия или в случаях, предусмотренных действующим законодательством Российской Федерации.</w:t>
      </w:r>
    </w:p>
    <w:p w14:paraId="4C3A5A9E" w14:textId="77777777" w:rsidR="00D1003C" w:rsidRDefault="00D1003C" w:rsidP="00D1003C"/>
    <w:p w14:paraId="75B34DB1" w14:textId="77777777" w:rsidR="00D1003C" w:rsidRDefault="00D1003C" w:rsidP="00D1003C">
      <w:r>
        <w:t>2. Требования к заемщикам</w:t>
      </w:r>
    </w:p>
    <w:p w14:paraId="7AB86786" w14:textId="77777777" w:rsidR="00D1003C" w:rsidRDefault="00D1003C" w:rsidP="00D1003C"/>
    <w:p w14:paraId="0F6872FF" w14:textId="77777777" w:rsidR="00D1003C" w:rsidRDefault="00D1003C" w:rsidP="00D1003C">
      <w:r>
        <w:t>2.1. Микрозаймы предоставляются:</w:t>
      </w:r>
    </w:p>
    <w:p w14:paraId="35106918" w14:textId="77777777" w:rsidR="00D1003C" w:rsidRDefault="00D1003C" w:rsidP="00D1003C">
      <w:r>
        <w:t>1) субъектам предпринимательской деятельности - юридическим лицам - резидентам Российской Федерации и индивидуальным предпринимателям - гражданам Российской Федерации:</w:t>
      </w:r>
    </w:p>
    <w:p w14:paraId="519C89FF" w14:textId="77777777" w:rsidR="00D1003C" w:rsidRDefault="00D1003C" w:rsidP="00D1003C">
      <w:r>
        <w:t>- зарегистрированным в порядке, предусмотренном законодательством Российской Федерации;</w:t>
      </w:r>
    </w:p>
    <w:p w14:paraId="7D66D207" w14:textId="4DB6F35B" w:rsidR="00D1003C" w:rsidRDefault="00D1003C" w:rsidP="00D1003C">
      <w:r>
        <w:t xml:space="preserve">- осуществляющим хозяйственную деятельность на территории </w:t>
      </w:r>
      <w:r w:rsidR="00312498">
        <w:t>Российской Федерации</w:t>
      </w:r>
      <w:r>
        <w:t>;</w:t>
      </w:r>
    </w:p>
    <w:p w14:paraId="6C9440F0" w14:textId="2AF6BE3F" w:rsidR="00D1003C" w:rsidRDefault="00D1003C" w:rsidP="00D1003C">
      <w:r>
        <w:t xml:space="preserve">- осуществляющим хозяйственную деятельность на дату обращения за получением микрозайма сроком не менее </w:t>
      </w:r>
      <w:r w:rsidR="00312498">
        <w:t>1 (одного) года</w:t>
      </w:r>
      <w:r>
        <w:t xml:space="preserve"> (для целей применения данного критерия определяется совокупный срок ведения Заемщиком конкретной хозяйственной деятельности без учета </w:t>
      </w:r>
      <w:r>
        <w:lastRenderedPageBreak/>
        <w:t>произошедших изменений организационно-правовой формы при условии сохранения контроля над бизнесом в течение всего рассматриваемого периода у одних и тех же физических лиц;</w:t>
      </w:r>
    </w:p>
    <w:p w14:paraId="0E8C34B2" w14:textId="24682E4C" w:rsidR="00D1003C" w:rsidRDefault="00D1003C" w:rsidP="00D1003C">
      <w:r>
        <w:t xml:space="preserve">- не имеющим за последние </w:t>
      </w:r>
      <w:r w:rsidR="00312498">
        <w:t>3 (три) года</w:t>
      </w:r>
      <w:r>
        <w:t>, предшествующих дате обращения за получением микрозайма, нарушений условий ранее заключенных кредитных договоров, договоров займа, лизинга и т. п.;</w:t>
      </w:r>
    </w:p>
    <w:p w14:paraId="33CE4DBB" w14:textId="77777777" w:rsidR="00D1003C" w:rsidRDefault="00D1003C" w:rsidP="00D1003C">
      <w:r>
        <w:t>- не имеющим на последнюю отчетную дату, предшествующую дате обращения за получением микрозайма, просроченной задолженности по уплате налогов и сборов перед бюджетами всех уровней;</w:t>
      </w:r>
    </w:p>
    <w:p w14:paraId="736BE366" w14:textId="5B916C5E" w:rsidR="00D1003C" w:rsidRDefault="00D1003C" w:rsidP="00D1003C">
      <w:r>
        <w:t xml:space="preserve">- в отношении которых в течение </w:t>
      </w:r>
      <w:r w:rsidR="00DB2CD0">
        <w:t>3 (трёх) лет</w:t>
      </w:r>
      <w:r>
        <w:t>, предшествующих дате обращения за получением микрозайма,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лицензированию).</w:t>
      </w:r>
    </w:p>
    <w:p w14:paraId="6F3D3797" w14:textId="7CA8F093" w:rsidR="00D1003C" w:rsidRDefault="00D1003C" w:rsidP="00D1003C">
      <w:r>
        <w:t>3. Цели, под которые предоставляются микрозаймы</w:t>
      </w:r>
      <w:r w:rsidR="00DB2CD0">
        <w:t xml:space="preserve"> – участие в </w:t>
      </w:r>
      <w:proofErr w:type="spellStart"/>
      <w:r w:rsidR="00DB2CD0">
        <w:t>гос</w:t>
      </w:r>
      <w:proofErr w:type="spellEnd"/>
      <w:r w:rsidR="00DB2CD0">
        <w:t xml:space="preserve"> закупках по 44-ФЗ, 223-ФЗ, 615-ПП</w:t>
      </w:r>
    </w:p>
    <w:p w14:paraId="4E674D1A" w14:textId="78223CEC" w:rsidR="00D1003C" w:rsidRDefault="00D1003C" w:rsidP="00D1003C">
      <w:r>
        <w:t>4. Условия предоставления микрозаймов</w:t>
      </w:r>
    </w:p>
    <w:p w14:paraId="6C05B236" w14:textId="77777777" w:rsidR="00D1003C" w:rsidRDefault="00D1003C" w:rsidP="00D1003C">
      <w:r>
        <w:t>4.1. Микрозаймы предоставляются заемщикам в валюте Российской Федерации в соответствии с законодательством Российской Федерации на основании договора микрозайма или договора целевого микрозайма.</w:t>
      </w:r>
    </w:p>
    <w:p w14:paraId="3192C4AB" w14:textId="724999AF" w:rsidR="00D1003C" w:rsidRDefault="00D1003C" w:rsidP="00D1003C">
      <w:r>
        <w:t xml:space="preserve">4.2. Микрозаймы предоставляются заемщикам на условиях, предусмотренных договорами, в сумме, не превышающей </w:t>
      </w:r>
      <w:r w:rsidR="00DB2CD0">
        <w:t>3</w:t>
      </w:r>
      <w:r>
        <w:t xml:space="preserve"> 000 000 (</w:t>
      </w:r>
      <w:r w:rsidR="00DB2CD0">
        <w:t>три миллиона</w:t>
      </w:r>
      <w:r>
        <w:t>) рублей.</w:t>
      </w:r>
    </w:p>
    <w:p w14:paraId="668FA21F" w14:textId="5158102C" w:rsidR="00D1003C" w:rsidRDefault="00D1003C" w:rsidP="00D1003C">
      <w:r>
        <w:t xml:space="preserve">4.3. Максимальный срок предоставления микрозайма </w:t>
      </w:r>
      <w:r w:rsidR="00DB2CD0">
        <w:t>–</w:t>
      </w:r>
      <w:r>
        <w:t xml:space="preserve"> </w:t>
      </w:r>
      <w:r w:rsidR="00DB2CD0">
        <w:t>три месяца</w:t>
      </w:r>
      <w:r>
        <w:t>.</w:t>
      </w:r>
    </w:p>
    <w:p w14:paraId="6B235B49" w14:textId="0702115B" w:rsidR="00D1003C" w:rsidRDefault="00D1003C" w:rsidP="00D1003C">
      <w:r>
        <w:t>4.</w:t>
      </w:r>
      <w:r>
        <w:t>4</w:t>
      </w:r>
      <w:r>
        <w:t>. Уплата процентов по договорам микрозайма осуществляется ежемесячно.</w:t>
      </w:r>
    </w:p>
    <w:p w14:paraId="4671E366" w14:textId="14CDB77C" w:rsidR="00D1003C" w:rsidRDefault="00D1003C" w:rsidP="00D1003C">
      <w:r>
        <w:t>4.</w:t>
      </w:r>
      <w:r>
        <w:t>5</w:t>
      </w:r>
      <w:r>
        <w:t>. Погашение основного долга осуществляется ежемесячно, равными долями.</w:t>
      </w:r>
    </w:p>
    <w:p w14:paraId="1A2D9ED7" w14:textId="5A492C47" w:rsidR="00D1003C" w:rsidRDefault="00D1003C" w:rsidP="00D1003C">
      <w:r>
        <w:t>4.</w:t>
      </w:r>
      <w:r>
        <w:t>6</w:t>
      </w:r>
      <w:r>
        <w:t>. Для заемщиков, имеющих выраженный сезонный характер деятельности, возможно установление графика ежемесячного погашения основного долга неравными долями, с учетом сезонных колебаний в объеме выручки, поступающей от хозяйственной деятельности заемщика.</w:t>
      </w:r>
    </w:p>
    <w:p w14:paraId="4742BF75" w14:textId="77777777" w:rsidR="00D1003C" w:rsidRDefault="00D1003C" w:rsidP="00D1003C"/>
    <w:p w14:paraId="66B7D274" w14:textId="77777777" w:rsidR="00D1003C" w:rsidRDefault="00D1003C" w:rsidP="00D1003C">
      <w:r>
        <w:t>5. Порядок подачи заявки на предоставление микрозайма и порядок ее рассмотрения</w:t>
      </w:r>
    </w:p>
    <w:p w14:paraId="35119C02" w14:textId="77777777" w:rsidR="00D1003C" w:rsidRDefault="00D1003C" w:rsidP="00D1003C"/>
    <w:p w14:paraId="7F9AD9D4" w14:textId="77777777" w:rsidR="00D1003C" w:rsidRDefault="00D1003C" w:rsidP="00D1003C">
      <w:r>
        <w:t>5.1. Лицо, подавшее заявку на предоставление микрозайма в Микрофинансовую организацию, обязано представить документы и сведения, запрашиваемые Микрофинансовой организацией, необходимые для решения вопроса о предоставлении микрозайма и исполнения обязательств по договору микрозайма, в порядке и на условиях, которые установлены настоящими Правилами.</w:t>
      </w:r>
    </w:p>
    <w:p w14:paraId="72A3A9CD" w14:textId="77777777" w:rsidR="00D1003C" w:rsidRDefault="00D1003C" w:rsidP="00D1003C">
      <w:r>
        <w:t xml:space="preserve">5.2. При обращении заемщика в Микрофинансовую организацию за получением микрозайма специалист Микрофинансовой организации выясняет цель, на которую испрашивается </w:t>
      </w:r>
      <w:proofErr w:type="spellStart"/>
      <w:r>
        <w:t>микрозайм</w:t>
      </w:r>
      <w:proofErr w:type="spellEnd"/>
      <w:r>
        <w:t>, разъясняет условия и порядок предоставления микрозайма, знакомит с перечнем документов, необходимых для его получения.</w:t>
      </w:r>
    </w:p>
    <w:p w14:paraId="0BB60D32" w14:textId="77777777" w:rsidR="00D1003C" w:rsidRDefault="00D1003C" w:rsidP="00D1003C">
      <w:r>
        <w:t xml:space="preserve">5.3. Специалисты микрофинансовой организации проводят финансовую, бухгалтерскую, юридическую экспертизу представленных документов, оценивают финансовое состояние </w:t>
      </w:r>
      <w:r>
        <w:lastRenderedPageBreak/>
        <w:t>заемщика, обеспеченность возврата микрозайма и составляют письменное заключение о возможности предоставления заемщику микрозайма.</w:t>
      </w:r>
    </w:p>
    <w:p w14:paraId="6224E40B" w14:textId="77777777" w:rsidR="00D1003C" w:rsidRDefault="00D1003C" w:rsidP="00D1003C">
      <w:r>
        <w:t>5.4. Заключение должно включать в себя следующие позиции:</w:t>
      </w:r>
    </w:p>
    <w:p w14:paraId="3C4D72A2" w14:textId="77777777" w:rsidR="00D1003C" w:rsidRDefault="00D1003C" w:rsidP="00D1003C">
      <w:r>
        <w:t>- общие сведения о Заемщике;</w:t>
      </w:r>
    </w:p>
    <w:p w14:paraId="02337544" w14:textId="77777777" w:rsidR="00D1003C" w:rsidRDefault="00D1003C" w:rsidP="00D1003C">
      <w:r>
        <w:t>- сумма испрашиваемого микрозайма;</w:t>
      </w:r>
    </w:p>
    <w:p w14:paraId="0B265EF7" w14:textId="77777777" w:rsidR="00D1003C" w:rsidRDefault="00D1003C" w:rsidP="00D1003C">
      <w:r>
        <w:t>- срок предоставления микрозайма;</w:t>
      </w:r>
    </w:p>
    <w:p w14:paraId="5A15D21E" w14:textId="77777777" w:rsidR="00D1003C" w:rsidRDefault="00D1003C" w:rsidP="00D1003C">
      <w:r>
        <w:t>- процентная ставка по договору микрозайма;</w:t>
      </w:r>
    </w:p>
    <w:p w14:paraId="122AB610" w14:textId="77777777" w:rsidR="00D1003C" w:rsidRDefault="00D1003C" w:rsidP="00D1003C">
      <w:r>
        <w:t>- обеспечение возврата микрозайма;</w:t>
      </w:r>
    </w:p>
    <w:p w14:paraId="0B9740F5" w14:textId="77777777" w:rsidR="00D1003C" w:rsidRDefault="00D1003C" w:rsidP="00D1003C">
      <w:r>
        <w:t>- сведения о доходах заемщика, имеющихся долговых обязательствах;</w:t>
      </w:r>
    </w:p>
    <w:p w14:paraId="44A3B2DF" w14:textId="77777777" w:rsidR="00D1003C" w:rsidRDefault="00D1003C" w:rsidP="00D1003C">
      <w:r>
        <w:t>- расчет платежеспособности заемщика;</w:t>
      </w:r>
    </w:p>
    <w:p w14:paraId="5711F3DF" w14:textId="77777777" w:rsidR="00D1003C" w:rsidRDefault="00D1003C" w:rsidP="00D1003C">
      <w:r>
        <w:t>5.5. Микрофинансовая организация вправе принять решение об отказе в предоставлении микрозайма в случаях, если:</w:t>
      </w:r>
    </w:p>
    <w:p w14:paraId="66C58A33" w14:textId="77777777" w:rsidR="00D1003C" w:rsidRDefault="00D1003C" w:rsidP="00D1003C">
      <w:r>
        <w:t>- при проверке выявлены факты предоставления поддельных документов или недостоверных сведений;</w:t>
      </w:r>
    </w:p>
    <w:p w14:paraId="4353BEB6" w14:textId="77777777" w:rsidR="00D1003C" w:rsidRDefault="00D1003C" w:rsidP="00D1003C">
      <w:r>
        <w:t>- имела место отрицательная кредитная история заемщика или заемщик имеет неисполненные обязательства перед бюджетом;</w:t>
      </w:r>
    </w:p>
    <w:p w14:paraId="7EC83371" w14:textId="77777777" w:rsidR="00D1003C" w:rsidRDefault="00D1003C" w:rsidP="00D1003C">
      <w:r>
        <w:t>- платежеспособность заемщика или предоставленное обеспечение микрозайма не удовлетворяют требованиям Микрофинансовой организации.</w:t>
      </w:r>
    </w:p>
    <w:p w14:paraId="616A6265" w14:textId="51A5E61E" w:rsidR="00D1003C" w:rsidRDefault="00D1003C" w:rsidP="00D1003C">
      <w:r>
        <w:t xml:space="preserve">5.6. Вопрос о предоставлении микрозайма рассматривается </w:t>
      </w:r>
      <w:r w:rsidR="00DB2CD0">
        <w:t xml:space="preserve">финансовым отделом </w:t>
      </w:r>
      <w:r>
        <w:t>и оформляется протоколом.</w:t>
      </w:r>
    </w:p>
    <w:p w14:paraId="494DAFB5" w14:textId="1169963D" w:rsidR="00D1003C" w:rsidRDefault="00D1003C" w:rsidP="00D1003C">
      <w:r>
        <w:t>5.7. Микрофинансовая организация на основании</w:t>
      </w:r>
      <w:r w:rsidR="00DB2CD0">
        <w:t xml:space="preserve"> решения финансового отдела</w:t>
      </w:r>
      <w:r>
        <w:t xml:space="preserve"> уведомляет заявителя о результатах рассмотрения заявки на предоставление микроз</w:t>
      </w:r>
      <w:r w:rsidR="00DB2CD0">
        <w:t>а</w:t>
      </w:r>
      <w:r>
        <w:t>йма.</w:t>
      </w:r>
    </w:p>
    <w:p w14:paraId="445A85A0" w14:textId="77777777" w:rsidR="00D1003C" w:rsidRDefault="00D1003C" w:rsidP="00D1003C">
      <w:r>
        <w:t>После устранения причин, повлекших отказ в предоставлении займа, заемщик вправе вновь обратиться в Микрофинансовую организацию с заявлением о предоставлении займа.</w:t>
      </w:r>
    </w:p>
    <w:p w14:paraId="5FC520EB" w14:textId="77777777" w:rsidR="00D1003C" w:rsidRDefault="00D1003C" w:rsidP="00D1003C">
      <w:r>
        <w:t>5.8. При положительном решении Микрофинансовая организация заключает с заемщиком договор о предоставлении микрозайма. Одновременно с оформлением Договора о предоставлении микрозайма оформляются в зависимости от вида обеспечения договор(ы) залога, ипотеки, поручительства.</w:t>
      </w:r>
    </w:p>
    <w:p w14:paraId="288CB063" w14:textId="77777777" w:rsidR="00D1003C" w:rsidRDefault="00D1003C" w:rsidP="00D1003C">
      <w:r>
        <w:t>5.9. Передаваемое в залог имущество должно быть застраховано от рисков утраты (гибели), недостачи или повреждения на случаи, предусмотренные Правилами страхования Страховщика, с обязательным ежегодным переоформлением, на сумму не ниже залоговой стоимости предмета залога либо не ниже обязательств по микрозайму, покрываемых обеспечением.</w:t>
      </w:r>
    </w:p>
    <w:p w14:paraId="385797B6" w14:textId="77777777" w:rsidR="00D1003C" w:rsidRDefault="00D1003C" w:rsidP="00D1003C">
      <w:r>
        <w:t>Выгодоприобретателем по договору страхования назначается Микрофинансовая организация, при этом Страхователем является собственник имущества - Залогодатель (Залогодателем может выступать Заемщик или третье лицо).</w:t>
      </w:r>
    </w:p>
    <w:p w14:paraId="1364017A" w14:textId="77777777" w:rsidR="00D1003C" w:rsidRDefault="00D1003C" w:rsidP="00D1003C">
      <w:r>
        <w:t>5.10. К договору микрозайма прилагается график погашения займа и уплаты процентов.</w:t>
      </w:r>
    </w:p>
    <w:p w14:paraId="7E996F6C" w14:textId="77777777" w:rsidR="00D1003C" w:rsidRDefault="00D1003C" w:rsidP="00D1003C">
      <w:r>
        <w:t>5.11. Предоставление микрозаймов осуществляется в безналичном порядке путем зачисления денежных средств на расчетный счет заемщика.</w:t>
      </w:r>
    </w:p>
    <w:p w14:paraId="5F5474B9" w14:textId="77777777" w:rsidR="00D1003C" w:rsidRDefault="00D1003C" w:rsidP="00D1003C"/>
    <w:p w14:paraId="460ECC07" w14:textId="77777777" w:rsidR="00D1003C" w:rsidRDefault="00D1003C" w:rsidP="00D1003C">
      <w:r>
        <w:t>6. Досье Заемщика</w:t>
      </w:r>
    </w:p>
    <w:p w14:paraId="40B5F4D2" w14:textId="77777777" w:rsidR="00D1003C" w:rsidRDefault="00D1003C" w:rsidP="00D1003C"/>
    <w:p w14:paraId="1F7DF2AF" w14:textId="77777777" w:rsidR="00D1003C" w:rsidRDefault="00D1003C" w:rsidP="00D1003C">
      <w:r>
        <w:t>6.1. По каждому Заемщику, получившему положительное решение о предоставлении микрозайма, Микрофинансовая организация формирует досье заемщика.</w:t>
      </w:r>
    </w:p>
    <w:p w14:paraId="3DD3E79C" w14:textId="77777777" w:rsidR="00D1003C" w:rsidRDefault="00D1003C" w:rsidP="00D1003C">
      <w:r>
        <w:t>6.2. Досье заемщика содержит наименование заемщика, его место нахождения/жительства, номер и дату договора займа, сумму займа.</w:t>
      </w:r>
    </w:p>
    <w:p w14:paraId="056922D1" w14:textId="77777777" w:rsidR="00D1003C" w:rsidRDefault="00D1003C" w:rsidP="00D1003C">
      <w:r>
        <w:t>6.3. В досье Заемщика помещаются все документы, полученные в результате мониторинга.</w:t>
      </w:r>
    </w:p>
    <w:p w14:paraId="2D6968EB" w14:textId="77777777" w:rsidR="00D1003C" w:rsidRDefault="00D1003C" w:rsidP="00D1003C">
      <w:r>
        <w:t>6.4. Все документы, полученные от заемщика (поручителей, залогодателей), являются документами ограниченного использования. Содержащиеся в них сведения не подлежат разглашению, передаче для ознакомления другим лицам, кроме лиц, имеющих право доступа в силу своих должностных обязанностей.</w:t>
      </w:r>
    </w:p>
    <w:p w14:paraId="3FEAD3AA" w14:textId="77777777" w:rsidR="00D1003C" w:rsidRDefault="00D1003C" w:rsidP="00D1003C">
      <w:r>
        <w:t>6.5. По окончании действия договора микрозайма в досье помещается акт сверки взаимных расчетов.</w:t>
      </w:r>
    </w:p>
    <w:p w14:paraId="2EC707DC" w14:textId="77C6FBC6" w:rsidR="00D1003C" w:rsidRDefault="00D1003C" w:rsidP="00D1003C">
      <w:r>
        <w:t xml:space="preserve">Сформированное досье сдается в архив Микрофинансовой организации и хранится в течение </w:t>
      </w:r>
      <w:r w:rsidR="00DB2CD0">
        <w:t>3 (трёх)</w:t>
      </w:r>
      <w:r>
        <w:t xml:space="preserve"> лет.</w:t>
      </w:r>
    </w:p>
    <w:p w14:paraId="24855A5D" w14:textId="77777777" w:rsidR="00D1003C" w:rsidRDefault="00D1003C" w:rsidP="00D1003C"/>
    <w:p w14:paraId="2AE87AA7" w14:textId="77777777" w:rsidR="00D1003C" w:rsidRDefault="00D1003C" w:rsidP="00D1003C">
      <w:r>
        <w:t>7. Контроль за исполнением договора микрозайма</w:t>
      </w:r>
    </w:p>
    <w:p w14:paraId="33B61C7B" w14:textId="77777777" w:rsidR="00D1003C" w:rsidRDefault="00D1003C" w:rsidP="00D1003C"/>
    <w:p w14:paraId="6C6F5CEB" w14:textId="77777777" w:rsidR="00D1003C" w:rsidRDefault="00D1003C" w:rsidP="00D1003C">
      <w:r>
        <w:t>7.1. Заемщик предоставляет в Микрофинансовую организацию отчет о целевом использовании микрозайма.</w:t>
      </w:r>
    </w:p>
    <w:p w14:paraId="074C9318" w14:textId="77777777" w:rsidR="00D1003C" w:rsidRDefault="00D1003C" w:rsidP="00D1003C">
      <w:r>
        <w:t>7.2. Микрофинансовая организация осуществляет контроль за исполнением договора микрозайма по следующим направлениям:</w:t>
      </w:r>
    </w:p>
    <w:p w14:paraId="1FB3AC9A" w14:textId="77777777" w:rsidR="00D1003C" w:rsidRDefault="00D1003C" w:rsidP="00D1003C">
      <w:r>
        <w:t>- целевое направление и использование средств займа;</w:t>
      </w:r>
    </w:p>
    <w:p w14:paraId="4AF16237" w14:textId="77777777" w:rsidR="00D1003C" w:rsidRDefault="00D1003C" w:rsidP="00D1003C">
      <w:r>
        <w:t>- соблюдение графика погашения займа и уплаты процентов;</w:t>
      </w:r>
    </w:p>
    <w:p w14:paraId="2951C2C1" w14:textId="77777777" w:rsidR="00D1003C" w:rsidRDefault="00D1003C" w:rsidP="00D1003C">
      <w:r>
        <w:t>- проверка имущества по договору залога/ипотеки.</w:t>
      </w:r>
    </w:p>
    <w:p w14:paraId="40A939BC" w14:textId="77777777" w:rsidR="00D1003C" w:rsidRDefault="00D1003C" w:rsidP="00D1003C">
      <w:r>
        <w:t>7.3. При нарушении срока возврата заемных средств, уплаты процентов за пользование ими, а также при выявлении факта нецелевого использования займов Микрофинансовая организация имеет право приостановить либо прекратить финансирование проекта и принять установленные законодательством меры по досрочному возврату займа и взысканию процентов.</w:t>
      </w:r>
    </w:p>
    <w:p w14:paraId="3718B00C" w14:textId="77777777" w:rsidR="00D1003C" w:rsidRDefault="00D1003C" w:rsidP="00D1003C">
      <w:r>
        <w:t>7.4. Фонд вправе проводить проверку целевого использования микрозайма в любое время действия договора микрозайма.</w:t>
      </w:r>
    </w:p>
    <w:p w14:paraId="3C7F62E7" w14:textId="49269287" w:rsidR="00745A0E" w:rsidRDefault="00D1003C" w:rsidP="00D1003C">
      <w:r>
        <w:t>7.5. По результатам проверки составляется заключение, включающее в себя анализ финансового состояния заемщика, анализ состояния залога, причин возникновения просрочки, предложения в части возможных путей решения проблемы (реструктуризация долга, расторжение договора займа и обращения взыскания на заложенное имущество и т. п.).</w:t>
      </w:r>
    </w:p>
    <w:sectPr w:rsidR="0074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C"/>
    <w:rsid w:val="00312498"/>
    <w:rsid w:val="00516C81"/>
    <w:rsid w:val="006253BC"/>
    <w:rsid w:val="00832A37"/>
    <w:rsid w:val="00D1003C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587F"/>
  <w15:chartTrackingRefBased/>
  <w15:docId w15:val="{DE880F9C-5D53-4869-9AF3-14175CAF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2021-09-07T11:27:00Z</dcterms:created>
  <dcterms:modified xsi:type="dcterms:W3CDTF">2021-09-07T14:37:00Z</dcterms:modified>
</cp:coreProperties>
</file>